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03B80" w:rsidRPr="000F5EE9" w:rsidRDefault="006E37C7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F5EE9">
        <w:rPr>
          <w:rFonts w:ascii="Calibri" w:hAnsi="Calibri" w:cs="Calibri"/>
          <w:b/>
          <w:bCs/>
          <w:color w:val="000000"/>
          <w:sz w:val="28"/>
          <w:szCs w:val="28"/>
        </w:rPr>
        <w:t>ANEXO I</w:t>
      </w:r>
    </w:p>
    <w:p w:rsidR="00703B80" w:rsidRPr="000F5EE9" w:rsidRDefault="00703B80" w:rsidP="00703B80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8"/>
          <w:szCs w:val="28"/>
        </w:rPr>
      </w:pPr>
      <w:r w:rsidRPr="000F5EE9">
        <w:rPr>
          <w:rFonts w:ascii="Calibri" w:hAnsi="Calibri" w:cs="Calibri"/>
          <w:b/>
          <w:bCs/>
          <w:color w:val="000000"/>
          <w:sz w:val="28"/>
          <w:szCs w:val="28"/>
        </w:rPr>
        <w:t>CATEGORIAS  DE APOIO</w:t>
      </w:r>
      <w:r w:rsidR="00940882">
        <w:rPr>
          <w:rFonts w:ascii="Calibri" w:hAnsi="Calibri" w:cs="Calibri"/>
          <w:b/>
          <w:bCs/>
          <w:color w:val="000000"/>
          <w:sz w:val="28"/>
          <w:szCs w:val="28"/>
        </w:rPr>
        <w:t>–CULTURA EM GERAL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1. RECURSOS DO EDITAL</w:t>
      </w:r>
    </w:p>
    <w:p w:rsidR="00703B80" w:rsidRPr="00E27CE5" w:rsidRDefault="0006137C" w:rsidP="0006137C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kern w:val="0"/>
          <w:sz w:val="28"/>
          <w:szCs w:val="28"/>
          <w:lang w:eastAsia="pt-BR"/>
        </w:rPr>
      </w:pPr>
      <w:r w:rsidRPr="000F5EE9">
        <w:rPr>
          <w:rFonts w:ascii="Calibri" w:eastAsia="Times New Roman" w:hAnsi="Calibri" w:cs="Calibri"/>
          <w:kern w:val="0"/>
          <w:sz w:val="28"/>
          <w:szCs w:val="28"/>
          <w:lang w:eastAsia="pt-BR"/>
        </w:rPr>
        <w:t xml:space="preserve">O presente edital possui valor </w:t>
      </w:r>
      <w:r w:rsidRPr="00E27CE5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total</w:t>
      </w:r>
      <w:r w:rsidR="00703B80" w:rsidRPr="00E27CE5">
        <w:rPr>
          <w:rFonts w:ascii="Calibri" w:eastAsia="Times New Roman" w:hAnsi="Calibri" w:cs="Calibri"/>
          <w:kern w:val="0"/>
          <w:sz w:val="28"/>
          <w:szCs w:val="28"/>
          <w:lang w:eastAsia="pt-BR"/>
        </w:rPr>
        <w:t xml:space="preserve"> de</w:t>
      </w:r>
      <w:r w:rsidR="00B50D51">
        <w:rPr>
          <w:rFonts w:ascii="Calibri" w:eastAsia="Times New Roman" w:hAnsi="Calibri" w:cs="Calibri"/>
          <w:kern w:val="0"/>
          <w:sz w:val="28"/>
          <w:szCs w:val="28"/>
          <w:lang w:eastAsia="pt-BR"/>
        </w:rPr>
        <w:t xml:space="preserve"> </w:t>
      </w:r>
      <w:r w:rsidR="002058D5" w:rsidRPr="00E27CE5">
        <w:rPr>
          <w:rFonts w:cs="Calibri"/>
          <w:b/>
          <w:sz w:val="27"/>
          <w:szCs w:val="27"/>
        </w:rPr>
        <w:t>R</w:t>
      </w:r>
      <w:r w:rsidR="002058D5" w:rsidRPr="00B870F9">
        <w:rPr>
          <w:rFonts w:cs="Calibri"/>
          <w:b/>
          <w:sz w:val="27"/>
          <w:szCs w:val="27"/>
        </w:rPr>
        <w:t>$</w:t>
      </w:r>
      <w:r w:rsidR="00E86D99">
        <w:rPr>
          <w:rFonts w:cs="Calibri"/>
          <w:b/>
          <w:sz w:val="27"/>
          <w:szCs w:val="27"/>
        </w:rPr>
        <w:t xml:space="preserve"> </w:t>
      </w:r>
      <w:r w:rsidR="00E94453" w:rsidRPr="00E94453">
        <w:rPr>
          <w:b/>
          <w:color w:val="000000"/>
          <w:sz w:val="28"/>
          <w:szCs w:val="28"/>
        </w:rPr>
        <w:t>15.970,44</w:t>
      </w:r>
      <w:r w:rsidR="00E86D99" w:rsidRPr="00E86D99">
        <w:rPr>
          <w:b/>
          <w:sz w:val="28"/>
          <w:szCs w:val="28"/>
        </w:rPr>
        <w:t xml:space="preserve"> </w:t>
      </w:r>
      <w:r w:rsidR="00B870F9" w:rsidRPr="00E86D99">
        <w:rPr>
          <w:b/>
          <w:sz w:val="28"/>
          <w:szCs w:val="28"/>
        </w:rPr>
        <w:t>(</w:t>
      </w:r>
      <w:r w:rsidR="00E94453">
        <w:rPr>
          <w:b/>
          <w:sz w:val="28"/>
          <w:szCs w:val="28"/>
        </w:rPr>
        <w:t>quinze mil, novecentos e setenta reais e quarenta e quatro</w:t>
      </w:r>
      <w:r w:rsidR="00451A56" w:rsidRPr="00E27CE5">
        <w:rPr>
          <w:b/>
          <w:sz w:val="28"/>
          <w:szCs w:val="28"/>
        </w:rPr>
        <w:t xml:space="preserve"> centavos</w:t>
      </w:r>
      <w:r w:rsidR="002058D5" w:rsidRPr="00E27CE5">
        <w:rPr>
          <w:rFonts w:cs="Calibri"/>
          <w:sz w:val="27"/>
          <w:szCs w:val="27"/>
        </w:rPr>
        <w:t>)</w:t>
      </w:r>
      <w:r w:rsidR="00B50D51">
        <w:rPr>
          <w:rFonts w:cs="Calibri"/>
          <w:sz w:val="27"/>
          <w:szCs w:val="27"/>
        </w:rPr>
        <w:t xml:space="preserve"> </w:t>
      </w:r>
      <w:r w:rsidR="00940882" w:rsidRPr="00E27CE5">
        <w:rPr>
          <w:rFonts w:ascii="Calibri" w:hAnsi="Calibri" w:cs="Calibri"/>
          <w:b/>
          <w:sz w:val="27"/>
          <w:szCs w:val="27"/>
        </w:rPr>
        <w:t xml:space="preserve">a serem </w:t>
      </w:r>
      <w:r w:rsidR="00940882" w:rsidRPr="00E27CE5">
        <w:rPr>
          <w:rFonts w:ascii="Calibri" w:eastAsia="Times New Roman" w:hAnsi="Calibri" w:cs="Calibri"/>
          <w:kern w:val="0"/>
          <w:sz w:val="28"/>
          <w:szCs w:val="28"/>
          <w:lang w:eastAsia="pt-BR"/>
        </w:rPr>
        <w:t>distribuídos entre todas as áreas da cultura que se apresentem, com exceção do audiovisual.</w:t>
      </w:r>
      <w:bookmarkStart w:id="0" w:name="_GoBack"/>
      <w:bookmarkEnd w:id="0"/>
    </w:p>
    <w:p w:rsidR="00703B80" w:rsidRPr="00E27CE5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E27CE5"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  <w:t> </w:t>
      </w:r>
    </w:p>
    <w:p w:rsidR="00703B80" w:rsidRPr="000F5EE9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8"/>
          <w:szCs w:val="28"/>
          <w:lang w:eastAsia="pt-BR"/>
        </w:rPr>
      </w:pPr>
      <w:r w:rsidRPr="00E27CE5">
        <w:rPr>
          <w:rFonts w:ascii="Calibri" w:eastAsia="Times New Roman" w:hAnsi="Calibri" w:cs="Calibri"/>
          <w:b/>
          <w:bCs/>
          <w:color w:val="000000"/>
          <w:kern w:val="0"/>
          <w:sz w:val="28"/>
          <w:szCs w:val="28"/>
          <w:lang w:eastAsia="pt-BR"/>
        </w:rPr>
        <w:t>3. DISTRIBUIÇÃO DE VAGAS E VALORES</w:t>
      </w:r>
    </w:p>
    <w:tbl>
      <w:tblPr>
        <w:tblW w:w="922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1582"/>
        <w:gridCol w:w="1041"/>
        <w:gridCol w:w="1106"/>
        <w:gridCol w:w="1011"/>
        <w:gridCol w:w="1541"/>
        <w:gridCol w:w="1559"/>
      </w:tblGrid>
      <w:tr w:rsidR="00703B80" w:rsidRPr="00C316E1" w:rsidTr="00A13446">
        <w:trPr>
          <w:tblCellSpacing w:w="0" w:type="dxa"/>
        </w:trPr>
        <w:tc>
          <w:tcPr>
            <w:tcW w:w="13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CATEGORIAS</w:t>
            </w:r>
          </w:p>
          <w:p w:rsidR="00940882" w:rsidRDefault="00940882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940882" w:rsidRDefault="00940882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940882" w:rsidRDefault="00940882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940882" w:rsidRPr="00C316E1" w:rsidRDefault="0044231F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Ú</w:t>
            </w:r>
            <w:r w:rsidR="0094088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nica</w:t>
            </w:r>
          </w:p>
        </w:tc>
        <w:tc>
          <w:tcPr>
            <w:tcW w:w="15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Default="00703B80" w:rsidP="00940882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QTD DE VAGAS AMPLA CONCORRÊNCIA</w:t>
            </w:r>
          </w:p>
          <w:p w:rsidR="00376365" w:rsidRPr="00376365" w:rsidRDefault="000F43C8" w:rsidP="00376365">
            <w:pPr>
              <w:spacing w:before="120" w:after="120" w:line="240" w:lineRule="auto"/>
              <w:ind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0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COTAS PESSOAS NEGRAS</w:t>
            </w:r>
          </w:p>
          <w:p w:rsidR="00376365" w:rsidRPr="00376365" w:rsidRDefault="00B870F9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1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COTAS INDÍGENAS</w:t>
            </w:r>
          </w:p>
          <w:p w:rsidR="00376365" w:rsidRDefault="00376365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376365" w:rsidRPr="00376365" w:rsidRDefault="00706DCF" w:rsidP="00706DCF">
            <w:pPr>
              <w:spacing w:before="120" w:after="120" w:line="240" w:lineRule="auto"/>
              <w:ind w:right="120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        </w:t>
            </w:r>
            <w:r w:rsidR="00347016"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</w:p>
        </w:tc>
        <w:tc>
          <w:tcPr>
            <w:tcW w:w="10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TOTAL DE VAGAS</w:t>
            </w:r>
          </w:p>
          <w:p w:rsidR="00376365" w:rsidRDefault="00376365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376365" w:rsidRPr="00376365" w:rsidRDefault="00347016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kern w:val="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MÁXIMO POR PROJETO</w:t>
            </w:r>
          </w:p>
          <w:p w:rsidR="00E27CE5" w:rsidRPr="00347016" w:rsidRDefault="00347016" w:rsidP="00A13446">
            <w:pPr>
              <w:spacing w:before="120" w:after="120" w:line="240" w:lineRule="auto"/>
              <w:ind w:left="120" w:right="120"/>
              <w:rPr>
                <w:rFonts w:eastAsia="Times New Roman" w:cstheme="minorHAnsi"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347016">
              <w:rPr>
                <w:color w:val="000000"/>
                <w:sz w:val="24"/>
                <w:szCs w:val="24"/>
              </w:rPr>
              <w:t>R$ 5.323,48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03B80" w:rsidRPr="00D457FC" w:rsidRDefault="00703B80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C316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VALOR TOTAL DA </w:t>
            </w:r>
            <w:r w:rsidRPr="00D457FC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CATEGORIA</w:t>
            </w:r>
          </w:p>
          <w:p w:rsidR="00A13446" w:rsidRPr="000F43C8" w:rsidRDefault="00A13446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</w:p>
          <w:p w:rsidR="00376365" w:rsidRPr="00347016" w:rsidRDefault="00347016" w:rsidP="001E08FD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347016">
              <w:rPr>
                <w:color w:val="000000"/>
                <w:sz w:val="24"/>
                <w:szCs w:val="24"/>
              </w:rPr>
              <w:t>R$ 15.970,44</w:t>
            </w:r>
          </w:p>
        </w:tc>
      </w:tr>
    </w:tbl>
    <w:p w:rsidR="00703B80" w:rsidRPr="00C316E1" w:rsidRDefault="00703B80" w:rsidP="00703B8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</w:p>
    <w:sectPr w:rsidR="00703B80" w:rsidRPr="00C316E1" w:rsidSect="00E277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396CF6"/>
    <w:multiLevelType w:val="multilevel"/>
    <w:tmpl w:val="C2BEA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7BF471A"/>
    <w:multiLevelType w:val="multilevel"/>
    <w:tmpl w:val="D1A2F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A9B7031"/>
    <w:multiLevelType w:val="multilevel"/>
    <w:tmpl w:val="8D74F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E37C7"/>
    <w:rsid w:val="00000033"/>
    <w:rsid w:val="00003B45"/>
    <w:rsid w:val="0006137C"/>
    <w:rsid w:val="000D5B12"/>
    <w:rsid w:val="000F43C8"/>
    <w:rsid w:val="000F5EE9"/>
    <w:rsid w:val="00115693"/>
    <w:rsid w:val="00196B01"/>
    <w:rsid w:val="002058D5"/>
    <w:rsid w:val="0021536F"/>
    <w:rsid w:val="00227B70"/>
    <w:rsid w:val="00277336"/>
    <w:rsid w:val="002848E0"/>
    <w:rsid w:val="00331E4A"/>
    <w:rsid w:val="00347016"/>
    <w:rsid w:val="00376365"/>
    <w:rsid w:val="00377C3E"/>
    <w:rsid w:val="003A52DB"/>
    <w:rsid w:val="003A7FBE"/>
    <w:rsid w:val="003E0445"/>
    <w:rsid w:val="00404594"/>
    <w:rsid w:val="004356DA"/>
    <w:rsid w:val="0044231F"/>
    <w:rsid w:val="00451A56"/>
    <w:rsid w:val="00497401"/>
    <w:rsid w:val="004A62E2"/>
    <w:rsid w:val="004C5430"/>
    <w:rsid w:val="00527A93"/>
    <w:rsid w:val="005B35D0"/>
    <w:rsid w:val="006B367D"/>
    <w:rsid w:val="006E37C7"/>
    <w:rsid w:val="006F2E03"/>
    <w:rsid w:val="00703B80"/>
    <w:rsid w:val="00706DCF"/>
    <w:rsid w:val="008E611A"/>
    <w:rsid w:val="0093229D"/>
    <w:rsid w:val="00940882"/>
    <w:rsid w:val="00950A8F"/>
    <w:rsid w:val="00954D98"/>
    <w:rsid w:val="009668C5"/>
    <w:rsid w:val="00983019"/>
    <w:rsid w:val="00A13446"/>
    <w:rsid w:val="00A95766"/>
    <w:rsid w:val="00AA58AF"/>
    <w:rsid w:val="00AD5C9F"/>
    <w:rsid w:val="00AE3A2B"/>
    <w:rsid w:val="00B31963"/>
    <w:rsid w:val="00B50D51"/>
    <w:rsid w:val="00B5112B"/>
    <w:rsid w:val="00B53EB4"/>
    <w:rsid w:val="00B56249"/>
    <w:rsid w:val="00B870F9"/>
    <w:rsid w:val="00BB7D49"/>
    <w:rsid w:val="00C316E1"/>
    <w:rsid w:val="00C3710E"/>
    <w:rsid w:val="00C6164F"/>
    <w:rsid w:val="00C6422F"/>
    <w:rsid w:val="00C80ECB"/>
    <w:rsid w:val="00D457FC"/>
    <w:rsid w:val="00DC06F7"/>
    <w:rsid w:val="00E277A3"/>
    <w:rsid w:val="00E27CE5"/>
    <w:rsid w:val="00E53657"/>
    <w:rsid w:val="00E5459C"/>
    <w:rsid w:val="00E67999"/>
    <w:rsid w:val="00E70682"/>
    <w:rsid w:val="00E734E7"/>
    <w:rsid w:val="00E86D99"/>
    <w:rsid w:val="00E94453"/>
    <w:rsid w:val="00EC5E09"/>
    <w:rsid w:val="00FA2A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B0AB"/>
  <w15:docId w15:val="{DBA0052C-83B5-482E-90FF-42D85E5DF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77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">
    <w:name w:val="texto_centraliz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E37C7"/>
    <w:rPr>
      <w:b/>
      <w:bCs/>
    </w:rPr>
  </w:style>
  <w:style w:type="paragraph" w:customStyle="1" w:styleId="textojustificado">
    <w:name w:val="texto_justificado"/>
    <w:basedOn w:val="Normal"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E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2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usuário</cp:lastModifiedBy>
  <cp:revision>5</cp:revision>
  <dcterms:created xsi:type="dcterms:W3CDTF">2023-11-01T14:05:00Z</dcterms:created>
  <dcterms:modified xsi:type="dcterms:W3CDTF">2023-11-07T11:16:00Z</dcterms:modified>
</cp:coreProperties>
</file>